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9C" w:rsidRPr="00C51859" w:rsidRDefault="00165B9C" w:rsidP="00165B9C">
      <w:pPr>
        <w:ind w:firstLine="720"/>
        <w:jc w:val="both"/>
        <w:rPr>
          <w:sz w:val="28"/>
          <w:szCs w:val="28"/>
        </w:rPr>
      </w:pPr>
      <w:r w:rsidRPr="00C51859">
        <w:rPr>
          <w:sz w:val="28"/>
          <w:szCs w:val="28"/>
        </w:rPr>
        <w:t>Кузов-фургон К4310М</w:t>
      </w:r>
      <w:r w:rsidRPr="00C51859">
        <w:rPr>
          <w:b/>
          <w:sz w:val="28"/>
          <w:szCs w:val="28"/>
        </w:rPr>
        <w:t xml:space="preserve"> </w:t>
      </w:r>
      <w:r w:rsidRPr="00C51859">
        <w:rPr>
          <w:sz w:val="28"/>
          <w:szCs w:val="28"/>
        </w:rPr>
        <w:t>с прямой крышей, с внутренними размерами 6200х2400х1900 мм. (</w:t>
      </w:r>
      <w:proofErr w:type="spellStart"/>
      <w:r w:rsidRPr="00C51859">
        <w:rPr>
          <w:sz w:val="28"/>
          <w:szCs w:val="28"/>
        </w:rPr>
        <w:t>ДхШхВ</w:t>
      </w:r>
      <w:proofErr w:type="spellEnd"/>
      <w:r w:rsidRPr="00C51859">
        <w:rPr>
          <w:sz w:val="28"/>
          <w:szCs w:val="28"/>
        </w:rPr>
        <w:t>).</w:t>
      </w:r>
    </w:p>
    <w:p w:rsidR="00165B9C" w:rsidRPr="00C51859" w:rsidRDefault="00165B9C" w:rsidP="00165B9C">
      <w:pPr>
        <w:ind w:firstLine="720"/>
        <w:jc w:val="both"/>
        <w:rPr>
          <w:sz w:val="28"/>
          <w:szCs w:val="28"/>
        </w:rPr>
      </w:pPr>
      <w:r w:rsidRPr="00C51859">
        <w:rPr>
          <w:sz w:val="28"/>
          <w:szCs w:val="28"/>
          <w:u w:val="single"/>
        </w:rPr>
        <w:t>Технология производства:</w:t>
      </w:r>
      <w:r w:rsidRPr="00C51859">
        <w:rPr>
          <w:sz w:val="28"/>
          <w:szCs w:val="28"/>
        </w:rPr>
        <w:t xml:space="preserve"> кузов-фургон  изготавливается из </w:t>
      </w:r>
      <w:proofErr w:type="gramStart"/>
      <w:r w:rsidRPr="00C51859">
        <w:rPr>
          <w:sz w:val="28"/>
          <w:szCs w:val="28"/>
        </w:rPr>
        <w:t>сэндвич-панелей</w:t>
      </w:r>
      <w:proofErr w:type="gramEnd"/>
      <w:r w:rsidRPr="00C51859">
        <w:rPr>
          <w:sz w:val="28"/>
          <w:szCs w:val="28"/>
        </w:rPr>
        <w:t xml:space="preserve"> высокого качества, которые заливаются на </w:t>
      </w:r>
      <w:proofErr w:type="spellStart"/>
      <w:r w:rsidRPr="00C51859">
        <w:rPr>
          <w:sz w:val="28"/>
          <w:szCs w:val="28"/>
        </w:rPr>
        <w:t>прессо</w:t>
      </w:r>
      <w:proofErr w:type="spellEnd"/>
      <w:r w:rsidRPr="00C51859">
        <w:rPr>
          <w:sz w:val="28"/>
          <w:szCs w:val="28"/>
        </w:rPr>
        <w:t xml:space="preserve">-заливочном оборудовании высокого давления. При заливке используется </w:t>
      </w:r>
      <w:proofErr w:type="gramStart"/>
      <w:r w:rsidRPr="00C51859">
        <w:rPr>
          <w:sz w:val="28"/>
          <w:szCs w:val="28"/>
        </w:rPr>
        <w:t>огнестойкий</w:t>
      </w:r>
      <w:proofErr w:type="gramEnd"/>
      <w:r w:rsidRPr="00C51859">
        <w:rPr>
          <w:sz w:val="28"/>
          <w:szCs w:val="28"/>
        </w:rPr>
        <w:t xml:space="preserve"> </w:t>
      </w:r>
      <w:proofErr w:type="spellStart"/>
      <w:r w:rsidRPr="00C51859">
        <w:rPr>
          <w:sz w:val="28"/>
          <w:szCs w:val="28"/>
        </w:rPr>
        <w:t>пенополиуретан</w:t>
      </w:r>
      <w:proofErr w:type="spellEnd"/>
      <w:r w:rsidRPr="00C51859">
        <w:rPr>
          <w:sz w:val="28"/>
          <w:szCs w:val="28"/>
        </w:rPr>
        <w:t xml:space="preserve"> марки ППУ-332 высокой плотности. Сращивание наружных обшивок производится методом клёпки по воинской технологии. Наружные оковки и внутренние профиля изготовлены из алюминия. Это позволяет собирать кузова-фургоны по бескаркасной технологии, что увеличивает нормативный срок эксплуатации при температурах от –50 до +50</w:t>
      </w:r>
      <w:r w:rsidRPr="00C51859">
        <w:rPr>
          <w:sz w:val="28"/>
          <w:szCs w:val="28"/>
          <w:vertAlign w:val="superscript"/>
        </w:rPr>
        <w:t>0</w:t>
      </w:r>
      <w:r w:rsidRPr="00C51859">
        <w:rPr>
          <w:sz w:val="28"/>
          <w:szCs w:val="28"/>
        </w:rPr>
        <w:t>С в среднем до 15 лет.</w:t>
      </w:r>
    </w:p>
    <w:p w:rsidR="00165B9C" w:rsidRPr="00C51859" w:rsidRDefault="00165B9C" w:rsidP="00165B9C">
      <w:pPr>
        <w:ind w:firstLine="720"/>
        <w:jc w:val="both"/>
        <w:rPr>
          <w:sz w:val="28"/>
          <w:szCs w:val="28"/>
        </w:rPr>
      </w:pPr>
      <w:r w:rsidRPr="00C51859">
        <w:rPr>
          <w:sz w:val="28"/>
          <w:szCs w:val="28"/>
        </w:rPr>
        <w:t>Состав боковых панелей и панели крыши (</w:t>
      </w:r>
      <w:proofErr w:type="gramStart"/>
      <w:r w:rsidRPr="00C51859">
        <w:rPr>
          <w:sz w:val="28"/>
          <w:szCs w:val="28"/>
        </w:rPr>
        <w:t>двухскатная</w:t>
      </w:r>
      <w:proofErr w:type="gramEnd"/>
      <w:r w:rsidRPr="00C51859">
        <w:rPr>
          <w:sz w:val="28"/>
          <w:szCs w:val="28"/>
        </w:rPr>
        <w:t>) толщиной 50 мм:</w:t>
      </w:r>
    </w:p>
    <w:p w:rsidR="00165B9C" w:rsidRPr="00C51859" w:rsidRDefault="00165B9C" w:rsidP="00165B9C">
      <w:pPr>
        <w:numPr>
          <w:ilvl w:val="0"/>
          <w:numId w:val="1"/>
        </w:numPr>
        <w:jc w:val="both"/>
        <w:rPr>
          <w:sz w:val="28"/>
          <w:szCs w:val="28"/>
        </w:rPr>
      </w:pPr>
      <w:r w:rsidRPr="00C51859">
        <w:rPr>
          <w:sz w:val="28"/>
          <w:szCs w:val="28"/>
        </w:rPr>
        <w:t xml:space="preserve">наружная отделка – дюралюминий </w:t>
      </w:r>
      <w:smartTag w:uri="urn:schemas-microsoft-com:office:smarttags" w:element="metricconverter">
        <w:smartTagPr>
          <w:attr w:name="ProductID" w:val="1 мм"/>
        </w:smartTagPr>
        <w:r w:rsidRPr="00C51859">
          <w:rPr>
            <w:sz w:val="28"/>
            <w:szCs w:val="28"/>
          </w:rPr>
          <w:t>1 мм</w:t>
        </w:r>
      </w:smartTag>
      <w:r w:rsidRPr="00C51859">
        <w:rPr>
          <w:sz w:val="28"/>
          <w:szCs w:val="28"/>
        </w:rPr>
        <w:t xml:space="preserve"> с покраской в синий цвет с продольной полосой белого цвета и надписью «ПКСР-М»;</w:t>
      </w:r>
    </w:p>
    <w:p w:rsidR="00165B9C" w:rsidRPr="00C51859" w:rsidRDefault="00165B9C" w:rsidP="00165B9C">
      <w:pPr>
        <w:numPr>
          <w:ilvl w:val="0"/>
          <w:numId w:val="1"/>
        </w:numPr>
        <w:jc w:val="both"/>
        <w:rPr>
          <w:sz w:val="28"/>
          <w:szCs w:val="28"/>
        </w:rPr>
      </w:pPr>
      <w:r w:rsidRPr="00C51859">
        <w:rPr>
          <w:sz w:val="28"/>
          <w:szCs w:val="28"/>
        </w:rPr>
        <w:t>заполнитель ППУ-60;</w:t>
      </w:r>
    </w:p>
    <w:p w:rsidR="00165B9C" w:rsidRPr="00C51859" w:rsidRDefault="00165B9C" w:rsidP="00165B9C">
      <w:pPr>
        <w:numPr>
          <w:ilvl w:val="0"/>
          <w:numId w:val="1"/>
        </w:numPr>
        <w:jc w:val="both"/>
        <w:rPr>
          <w:sz w:val="28"/>
          <w:szCs w:val="28"/>
        </w:rPr>
      </w:pPr>
      <w:r w:rsidRPr="00C51859">
        <w:rPr>
          <w:sz w:val="28"/>
          <w:szCs w:val="28"/>
        </w:rPr>
        <w:t xml:space="preserve">внутренняя отделка: пластик толщиной </w:t>
      </w:r>
      <w:smartTag w:uri="urn:schemas-microsoft-com:office:smarttags" w:element="metricconverter">
        <w:smartTagPr>
          <w:attr w:name="ProductID" w:val="2 мм"/>
        </w:smartTagPr>
        <w:r w:rsidRPr="00C51859">
          <w:rPr>
            <w:sz w:val="28"/>
            <w:szCs w:val="28"/>
          </w:rPr>
          <w:t>2 мм</w:t>
        </w:r>
      </w:smartTag>
      <w:r w:rsidRPr="00C51859">
        <w:rPr>
          <w:sz w:val="28"/>
          <w:szCs w:val="28"/>
        </w:rPr>
        <w:t xml:space="preserve"> белого цвета.</w:t>
      </w:r>
    </w:p>
    <w:p w:rsidR="00165B9C" w:rsidRPr="00C51859" w:rsidRDefault="00165B9C" w:rsidP="00165B9C">
      <w:pPr>
        <w:ind w:firstLine="720"/>
        <w:jc w:val="both"/>
        <w:rPr>
          <w:sz w:val="28"/>
          <w:szCs w:val="28"/>
        </w:rPr>
      </w:pPr>
      <w:r w:rsidRPr="00C51859">
        <w:rPr>
          <w:sz w:val="28"/>
          <w:szCs w:val="28"/>
        </w:rPr>
        <w:t xml:space="preserve">Панель пола толщиной </w:t>
      </w:r>
      <w:smartTag w:uri="urn:schemas-microsoft-com:office:smarttags" w:element="metricconverter">
        <w:smartTagPr>
          <w:attr w:name="ProductID" w:val="45 мм"/>
        </w:smartTagPr>
        <w:r w:rsidRPr="00C51859">
          <w:rPr>
            <w:sz w:val="28"/>
            <w:szCs w:val="28"/>
          </w:rPr>
          <w:t>45 мм</w:t>
        </w:r>
      </w:smartTag>
      <w:r w:rsidRPr="00C51859">
        <w:rPr>
          <w:sz w:val="28"/>
          <w:szCs w:val="28"/>
        </w:rPr>
        <w:t xml:space="preserve"> (на сварной раме основания):</w:t>
      </w:r>
    </w:p>
    <w:p w:rsidR="00165B9C" w:rsidRPr="00C51859" w:rsidRDefault="00165B9C" w:rsidP="00165B9C">
      <w:pPr>
        <w:numPr>
          <w:ilvl w:val="0"/>
          <w:numId w:val="2"/>
        </w:numPr>
        <w:jc w:val="both"/>
        <w:rPr>
          <w:sz w:val="28"/>
          <w:szCs w:val="28"/>
        </w:rPr>
      </w:pPr>
      <w:r w:rsidRPr="00C51859">
        <w:rPr>
          <w:sz w:val="28"/>
          <w:szCs w:val="28"/>
        </w:rPr>
        <w:t>нижний слой металл;</w:t>
      </w:r>
    </w:p>
    <w:p w:rsidR="00165B9C" w:rsidRPr="00C51859" w:rsidRDefault="00165B9C" w:rsidP="00165B9C">
      <w:pPr>
        <w:numPr>
          <w:ilvl w:val="0"/>
          <w:numId w:val="2"/>
        </w:numPr>
        <w:jc w:val="both"/>
        <w:rPr>
          <w:sz w:val="28"/>
          <w:szCs w:val="28"/>
        </w:rPr>
      </w:pPr>
      <w:r w:rsidRPr="00C51859">
        <w:rPr>
          <w:sz w:val="28"/>
          <w:szCs w:val="28"/>
        </w:rPr>
        <w:t xml:space="preserve">заполнитель </w:t>
      </w:r>
      <w:proofErr w:type="spellStart"/>
      <w:r w:rsidRPr="00C51859">
        <w:rPr>
          <w:sz w:val="28"/>
          <w:szCs w:val="28"/>
        </w:rPr>
        <w:t>пенополиуретан</w:t>
      </w:r>
      <w:proofErr w:type="spellEnd"/>
      <w:r w:rsidRPr="00C51859">
        <w:rPr>
          <w:sz w:val="28"/>
          <w:szCs w:val="28"/>
        </w:rPr>
        <w:t>;</w:t>
      </w:r>
    </w:p>
    <w:p w:rsidR="00165B9C" w:rsidRPr="00C51859" w:rsidRDefault="00165B9C" w:rsidP="00165B9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51859">
        <w:rPr>
          <w:sz w:val="28"/>
          <w:szCs w:val="28"/>
        </w:rPr>
        <w:t xml:space="preserve">наружный слой фанера толщиной </w:t>
      </w:r>
      <w:smartTag w:uri="urn:schemas-microsoft-com:office:smarttags" w:element="metricconverter">
        <w:smartTagPr>
          <w:attr w:name="ProductID" w:val="20 мм"/>
        </w:smartTagPr>
        <w:r w:rsidRPr="00C51859">
          <w:rPr>
            <w:sz w:val="28"/>
            <w:szCs w:val="28"/>
          </w:rPr>
          <w:t>20 мм</w:t>
        </w:r>
      </w:smartTag>
      <w:r w:rsidRPr="00C51859">
        <w:rPr>
          <w:sz w:val="28"/>
          <w:szCs w:val="28"/>
        </w:rPr>
        <w:t>, перекрытие: в бытовом отсеке антистатический автолин серого цвета, в производственном – рифленый металл.</w:t>
      </w:r>
      <w:proofErr w:type="gramEnd"/>
    </w:p>
    <w:p w:rsidR="00165B9C" w:rsidRDefault="00165B9C" w:rsidP="00165B9C">
      <w:pPr>
        <w:tabs>
          <w:tab w:val="left" w:pos="3180"/>
        </w:tabs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56"/>
        <w:gridCol w:w="4347"/>
        <w:gridCol w:w="4536"/>
        <w:gridCol w:w="851"/>
      </w:tblGrid>
      <w:tr w:rsidR="00165B9C" w:rsidRPr="00C51859" w:rsidTr="00165B9C">
        <w:trPr>
          <w:trHeight w:val="12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  <w:rPr>
                <w:b/>
              </w:rPr>
            </w:pPr>
            <w:r w:rsidRPr="00C51859">
              <w:rPr>
                <w:b/>
              </w:rPr>
              <w:t>1. Бытовой отсек</w:t>
            </w:r>
          </w:p>
        </w:tc>
      </w:tr>
      <w:tr w:rsidR="00165B9C" w:rsidRPr="00C51859" w:rsidTr="00165B9C">
        <w:trPr>
          <w:trHeight w:val="11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1.1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Дверь боковая с окном глухим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  <w:r w:rsidRPr="00C51859">
              <w:t xml:space="preserve">на боковой правой панели, для доступа в кузов-фургон, с поручнем для подъема, алюминиевый </w:t>
            </w:r>
            <w:proofErr w:type="spellStart"/>
            <w:r w:rsidRPr="00C51859">
              <w:t>залицовочный</w:t>
            </w:r>
            <w:proofErr w:type="spellEnd"/>
            <w:r w:rsidRPr="00C51859">
              <w:t xml:space="preserve"> профиль, без </w:t>
            </w:r>
            <w:proofErr w:type="spellStart"/>
            <w:r w:rsidRPr="00C51859">
              <w:t>скругления</w:t>
            </w:r>
            <w:proofErr w:type="spellEnd"/>
            <w:r w:rsidRPr="00C51859">
              <w:t xml:space="preserve">, автомобильный замок под ключ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25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1.2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Трап-лестница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  <w:r w:rsidRPr="00C51859">
              <w:t xml:space="preserve">в кассете под кузовом-фургоном, раскладной, ступени изготовлены из нескользящего рифленого металла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25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1.3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 xml:space="preserve">Перегородка отсека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  <w:r w:rsidRPr="00C51859">
              <w:t xml:space="preserve">без двери, </w:t>
            </w:r>
            <w:proofErr w:type="spellStart"/>
            <w:r w:rsidRPr="00C51859">
              <w:t>шумоизолированная</w:t>
            </w:r>
            <w:proofErr w:type="spellEnd"/>
            <w:r w:rsidRPr="00C51859">
              <w:t xml:space="preserve">, </w:t>
            </w:r>
            <w:proofErr w:type="gramStart"/>
            <w:r w:rsidRPr="00C51859">
              <w:t>обшита</w:t>
            </w:r>
            <w:proofErr w:type="gramEnd"/>
            <w:r w:rsidRPr="00C51859">
              <w:t xml:space="preserve"> белым пластиком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C51859">
                <w:t>2 мм</w:t>
              </w:r>
            </w:smartTag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11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1.4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 xml:space="preserve">Окно открывающееся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  <w:r w:rsidRPr="00C51859">
              <w:t>пластиковый стеклопакет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8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1.5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 xml:space="preserve">Диван-рундук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с отсеком для хранения бытовых принадлежностей, с ремнями безопасности (сертифицированными)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</w:t>
            </w:r>
          </w:p>
        </w:tc>
      </w:tr>
      <w:tr w:rsidR="00165B9C" w:rsidRPr="00C51859" w:rsidTr="00165B9C">
        <w:trPr>
          <w:trHeight w:val="9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1.6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Полка спальная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roofErr w:type="gramStart"/>
            <w:r w:rsidRPr="00C51859">
              <w:t>откидная</w:t>
            </w:r>
            <w:proofErr w:type="gramEnd"/>
            <w:r w:rsidRPr="00C51859">
              <w:t xml:space="preserve">, складывается в спинку рундука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</w:t>
            </w:r>
          </w:p>
        </w:tc>
      </w:tr>
      <w:tr w:rsidR="00165B9C" w:rsidRPr="00C51859" w:rsidTr="00165B9C">
        <w:trPr>
          <w:trHeight w:val="8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1.7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 xml:space="preserve">Стол откидной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ЛДСП на металлическом каркасе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7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 xml:space="preserve">1.8 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 xml:space="preserve">Шкаф для одежды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одностворчатый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5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1.9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 xml:space="preserve">Умывальник с водонагревателем 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C51859">
                <w:t>15 л</w:t>
              </w:r>
            </w:smartTag>
            <w:r w:rsidRPr="00C51859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с краном, мойка и бак из нерж. стали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5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1.10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Ниша из ЛДСП с печью СВЧ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над столом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5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1.11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rPr>
                <w:lang w:val="en-US"/>
              </w:rPr>
            </w:pPr>
            <w:r w:rsidRPr="00C51859">
              <w:t xml:space="preserve">Отопитель </w:t>
            </w:r>
            <w:r w:rsidRPr="00C51859">
              <w:rPr>
                <w:lang w:val="en-US"/>
              </w:rPr>
              <w:t>Webasto AT5000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 xml:space="preserve">автономный, дизельный размещение в рундуке,  с разводкой теплого воздуха в производственный отсек, забор топлива </w:t>
            </w:r>
            <w:r w:rsidRPr="00C51859">
              <w:lastRenderedPageBreak/>
              <w:t>из бака шасси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lastRenderedPageBreak/>
              <w:t>1</w:t>
            </w:r>
          </w:p>
        </w:tc>
      </w:tr>
      <w:tr w:rsidR="00165B9C" w:rsidRPr="00C51859" w:rsidTr="00165B9C">
        <w:trPr>
          <w:trHeight w:val="5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lastRenderedPageBreak/>
              <w:t>1.12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 xml:space="preserve">Люк аварийно-вентиляционный 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  <w:r w:rsidRPr="00C51859">
              <w:t xml:space="preserve">с вентилятором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5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1.13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Огнетушитель ОУ-3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5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1.14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 xml:space="preserve">Аптечка автомобильная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5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1.15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 xml:space="preserve">Освещение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  <w:r w:rsidRPr="00C51859">
              <w:t>плафоны 24В от шасси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</w:t>
            </w:r>
          </w:p>
        </w:tc>
      </w:tr>
      <w:tr w:rsidR="00165B9C" w:rsidRPr="00C51859" w:rsidTr="00165B9C">
        <w:trPr>
          <w:trHeight w:val="5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1.16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Розетки 220В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  <w:r w:rsidRPr="00C51859">
              <w:t>по месту размещения потребителей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</w:p>
        </w:tc>
      </w:tr>
      <w:tr w:rsidR="00165B9C" w:rsidRPr="00C51859" w:rsidTr="00165B9C">
        <w:trPr>
          <w:trHeight w:val="16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  <w:rPr>
                <w:b/>
              </w:rPr>
            </w:pPr>
            <w:r w:rsidRPr="00C51859">
              <w:rPr>
                <w:b/>
              </w:rPr>
              <w:t>2. Производственный отсек</w:t>
            </w:r>
          </w:p>
        </w:tc>
      </w:tr>
      <w:tr w:rsidR="00165B9C" w:rsidRPr="00C51859" w:rsidTr="00165B9C">
        <w:trPr>
          <w:trHeight w:val="41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2.1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Дверь боковая с окном глухим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  <w:r w:rsidRPr="00C51859">
              <w:t xml:space="preserve">на боковой правой панели, для доступа в кузов-фургон, с поручнем для подъема, алюминиевый </w:t>
            </w:r>
            <w:proofErr w:type="spellStart"/>
            <w:r w:rsidRPr="00C51859">
              <w:t>залицовочный</w:t>
            </w:r>
            <w:proofErr w:type="spellEnd"/>
            <w:r w:rsidRPr="00C51859">
              <w:t xml:space="preserve"> профиль, без </w:t>
            </w:r>
            <w:proofErr w:type="spellStart"/>
            <w:r w:rsidRPr="00C51859">
              <w:t>скругления</w:t>
            </w:r>
            <w:proofErr w:type="spellEnd"/>
            <w:r w:rsidRPr="00C51859">
              <w:t>, автомобильный замок под ключ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37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2.2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Дверь боковая увеличенная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  <w:r w:rsidRPr="00C51859">
              <w:t xml:space="preserve">на боковой левой панели, для обслуживания </w:t>
            </w:r>
            <w:proofErr w:type="gramStart"/>
            <w:r w:rsidRPr="00C51859">
              <w:t>дизель-генератора</w:t>
            </w:r>
            <w:proofErr w:type="gramEnd"/>
            <w:r w:rsidRPr="00C51859">
              <w:t xml:space="preserve"> АД-100, с поручнем для подъема, алюминиевый </w:t>
            </w:r>
            <w:proofErr w:type="spellStart"/>
            <w:r w:rsidRPr="00C51859">
              <w:t>залицовочный</w:t>
            </w:r>
            <w:proofErr w:type="spellEnd"/>
            <w:r w:rsidRPr="00C51859">
              <w:t xml:space="preserve"> профиль, без </w:t>
            </w:r>
            <w:proofErr w:type="spellStart"/>
            <w:r w:rsidRPr="00C51859">
              <w:t>скругления</w:t>
            </w:r>
            <w:proofErr w:type="spellEnd"/>
            <w:r w:rsidRPr="00C51859">
              <w:t>, автомобильный замок под ключ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2.3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Жалюзийная регулируемая решетка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roofErr w:type="gramStart"/>
            <w:r w:rsidRPr="00C51859">
              <w:t>установлена</w:t>
            </w:r>
            <w:proofErr w:type="gramEnd"/>
            <w:r w:rsidRPr="00C51859">
              <w:t xml:space="preserve"> в двери для охлаждения радиатора АД-100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2.4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roofErr w:type="gramStart"/>
            <w:r w:rsidRPr="00C51859">
              <w:t>Трап-лестницы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 xml:space="preserve">подвесные, в транспортном положении крепятся на передней панели, ступени изготовлены из нескользящего рифленого металла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</w:t>
            </w:r>
          </w:p>
        </w:tc>
      </w:tr>
      <w:tr w:rsidR="00165B9C" w:rsidRPr="00C51859" w:rsidTr="00165B9C">
        <w:trPr>
          <w:trHeight w:val="1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2.5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Люка для вывода сварочного кабеля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  <w:r w:rsidRPr="00C51859">
              <w:t>с боковым открыванием, хромированная запорная фурнитура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4</w:t>
            </w:r>
          </w:p>
        </w:tc>
      </w:tr>
      <w:tr w:rsidR="00165B9C" w:rsidRPr="00C51859" w:rsidTr="00165B9C">
        <w:trPr>
          <w:trHeight w:val="27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2.6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Барабаны для намотки сварочного кабеля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  <w:proofErr w:type="gramStart"/>
            <w:r w:rsidRPr="00C51859">
              <w:t xml:space="preserve">установлены с внутренней стороны люков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4</w:t>
            </w:r>
          </w:p>
        </w:tc>
      </w:tr>
      <w:tr w:rsidR="00165B9C" w:rsidRPr="00C51859" w:rsidTr="00165B9C">
        <w:trPr>
          <w:trHeight w:val="37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2.8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Дополнительный топливный бак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  <w:r w:rsidRPr="00C51859">
              <w:t>не менее 350л., для заправки АД-100, доступ к заливной горловине через лючок на боковой панели (с боковым открыванием, хромированная запорная фурнитура)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17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2.9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Люк для заправки основного топливного бака АД-100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  <w:r w:rsidRPr="00C51859">
              <w:t>с боковым открыванием, хромированная запорная фурнитура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1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2.10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 xml:space="preserve">Окно открывающееся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  <w:r w:rsidRPr="00C51859">
              <w:t>пластиковый стеклопакет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2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2.11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Люк аварийно-вентиляционный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pPr>
              <w:jc w:val="both"/>
            </w:pPr>
            <w:r w:rsidRPr="00C51859">
              <w:t>с вентилятором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33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2.12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>Стеллаж-стойка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B9C" w:rsidRPr="00C51859" w:rsidRDefault="00165B9C" w:rsidP="007E51D7">
            <w:r w:rsidRPr="00C51859">
              <w:t xml:space="preserve">для размещения сварочных выпрямителей, </w:t>
            </w:r>
            <w:proofErr w:type="gramStart"/>
            <w:r w:rsidRPr="00C51859">
              <w:t>металлический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33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2.13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 xml:space="preserve">Стеллаж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B9C" w:rsidRPr="00C51859" w:rsidRDefault="00165B9C" w:rsidP="007E51D7">
            <w:r w:rsidRPr="00C51859">
              <w:t xml:space="preserve">для оборудования и материалов, </w:t>
            </w:r>
            <w:proofErr w:type="gramStart"/>
            <w:r w:rsidRPr="00C51859">
              <w:t>металлический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13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2.14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 xml:space="preserve">Стеллаж для </w:t>
            </w:r>
            <w:proofErr w:type="spellStart"/>
            <w:r w:rsidRPr="00C51859">
              <w:t>газорезательного</w:t>
            </w:r>
            <w:proofErr w:type="spellEnd"/>
            <w:r w:rsidRPr="00C51859">
              <w:t xml:space="preserve"> оборудования и прожекторов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>металлический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13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2.15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 xml:space="preserve">Люк наружного доступа к стеллажу для </w:t>
            </w:r>
            <w:proofErr w:type="spellStart"/>
            <w:r w:rsidRPr="00C51859">
              <w:t>газорезательного</w:t>
            </w:r>
            <w:proofErr w:type="spellEnd"/>
            <w:r w:rsidRPr="00C51859">
              <w:t xml:space="preserve"> оборудования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>на задней панели, с боковым открыванием, хромированная запорная фурнитура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13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2.16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 xml:space="preserve">Прожектора галогеновые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>на штативе, 1000Вт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4</w:t>
            </w:r>
          </w:p>
        </w:tc>
      </w:tr>
      <w:tr w:rsidR="00165B9C" w:rsidRPr="00C51859" w:rsidTr="00165B9C">
        <w:trPr>
          <w:trHeight w:val="4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2.17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Вводно-распределительное устройство ВРУ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>с автоматической дифференциальной защитой, заземлением и устройством испытания изоляции «Астра-Изо», с дисплеем цифровой индикации рабочих параметров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4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lastRenderedPageBreak/>
              <w:t>2.18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 xml:space="preserve">Панель разъемов ввода/вывода питания 220/380В от наружного источника, «земля», ответная часть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51859">
                <w:t>25 м</w:t>
              </w:r>
            </w:smartTag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roofErr w:type="gramStart"/>
            <w:r w:rsidRPr="00C51859">
              <w:t>установлена</w:t>
            </w:r>
            <w:proofErr w:type="gramEnd"/>
            <w:r w:rsidRPr="00C51859">
              <w:t xml:space="preserve"> в </w:t>
            </w:r>
            <w:proofErr w:type="spellStart"/>
            <w:r w:rsidRPr="00C51859">
              <w:t>выгородке</w:t>
            </w:r>
            <w:proofErr w:type="spellEnd"/>
            <w:r w:rsidRPr="00C51859">
              <w:t xml:space="preserve"> с наружным доступом через лючок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11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2.19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9C" w:rsidRPr="00C51859" w:rsidRDefault="00165B9C" w:rsidP="007E51D7">
            <w:r w:rsidRPr="00C51859">
              <w:t>Металлические ящики для газовых баллонов пропан/кислород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5B9C" w:rsidRPr="00C51859" w:rsidRDefault="00165B9C" w:rsidP="007E51D7">
            <w:r w:rsidRPr="00C51859">
              <w:t xml:space="preserve">съемной конструкции, на задней панели снаружи кузова-фургона, с установленными </w:t>
            </w:r>
            <w:proofErr w:type="spellStart"/>
            <w:r w:rsidRPr="00C51859">
              <w:t>световозвращающими</w:t>
            </w:r>
            <w:proofErr w:type="spellEnd"/>
            <w:r w:rsidRPr="00C51859">
              <w:t xml:space="preserve"> элементами и вентиляционными решетками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</w:t>
            </w:r>
          </w:p>
        </w:tc>
      </w:tr>
      <w:tr w:rsidR="00165B9C" w:rsidRPr="00C51859" w:rsidTr="00165B9C">
        <w:trPr>
          <w:trHeight w:val="5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2.20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 xml:space="preserve">Электропроводка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B9C" w:rsidRPr="00C51859" w:rsidRDefault="00165B9C" w:rsidP="007E51D7">
            <w:r w:rsidRPr="00C51859">
              <w:t xml:space="preserve">проложена в пластиковых </w:t>
            </w:r>
            <w:proofErr w:type="gramStart"/>
            <w:r w:rsidRPr="00C51859">
              <w:t>кабель-каналах</w:t>
            </w:r>
            <w:proofErr w:type="gramEnd"/>
            <w:r w:rsidRPr="00C51859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</w:p>
        </w:tc>
      </w:tr>
      <w:tr w:rsidR="00165B9C" w:rsidRPr="00C51859" w:rsidTr="00165B9C">
        <w:trPr>
          <w:trHeight w:val="152"/>
        </w:trPr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2.21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>Освещение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B9C" w:rsidRPr="00C51859" w:rsidRDefault="00165B9C" w:rsidP="007E51D7">
            <w:r w:rsidRPr="00C51859">
              <w:t>плафоны 24В от шасси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6</w:t>
            </w:r>
          </w:p>
        </w:tc>
      </w:tr>
      <w:tr w:rsidR="00165B9C" w:rsidRPr="00C51859" w:rsidTr="00165B9C">
        <w:trPr>
          <w:trHeight w:val="28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2.22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>Розетки 380/220В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>по месту подключения потребителей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</w:p>
        </w:tc>
      </w:tr>
      <w:tr w:rsidR="00165B9C" w:rsidRPr="00C51859" w:rsidTr="00165B9C">
        <w:trPr>
          <w:trHeight w:val="122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2.23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>Инструментальный ящик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>под кузовом-фургоном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</w:t>
            </w:r>
          </w:p>
        </w:tc>
      </w:tr>
      <w:tr w:rsidR="00165B9C" w:rsidRPr="00C51859" w:rsidTr="00165B9C">
        <w:trPr>
          <w:trHeight w:val="2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2.24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 xml:space="preserve">Огнетушитель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>ОУ-3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219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2.25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>Штырь заземления с кабелем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</w:t>
            </w:r>
          </w:p>
        </w:tc>
      </w:tr>
      <w:tr w:rsidR="00165B9C" w:rsidRPr="00C51859" w:rsidTr="00165B9C">
        <w:trPr>
          <w:trHeight w:val="219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2.26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>ЗИП кузова-фургона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219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2.27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 xml:space="preserve">Эксплуатационная документация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  <w:r w:rsidRPr="00C51859">
              <w:t>1</w:t>
            </w:r>
          </w:p>
        </w:tc>
      </w:tr>
      <w:tr w:rsidR="00165B9C" w:rsidRPr="00C51859" w:rsidTr="00165B9C">
        <w:trPr>
          <w:trHeight w:val="219"/>
        </w:trPr>
        <w:tc>
          <w:tcPr>
            <w:tcW w:w="104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  <w:rPr>
                <w:b/>
              </w:rPr>
            </w:pPr>
            <w:r w:rsidRPr="00C51859">
              <w:rPr>
                <w:b/>
              </w:rPr>
              <w:t>3. Электроагрегат</w:t>
            </w:r>
          </w:p>
        </w:tc>
      </w:tr>
      <w:tr w:rsidR="00165B9C" w:rsidRPr="00C51859" w:rsidTr="00165B9C">
        <w:trPr>
          <w:trHeight w:val="219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>Электроагрегат АД100-Т400-1РМ29</w:t>
            </w:r>
          </w:p>
          <w:p w:rsidR="00165B9C" w:rsidRPr="00C51859" w:rsidRDefault="00165B9C" w:rsidP="007E51D7">
            <w:r w:rsidRPr="00C51859">
              <w:t>без ПЖД-30</w:t>
            </w:r>
          </w:p>
          <w:p w:rsidR="00165B9C" w:rsidRPr="00C51859" w:rsidRDefault="00165B9C" w:rsidP="007E51D7">
            <w:r w:rsidRPr="00C51859">
              <w:t>без АКБ – 2 шт.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r w:rsidRPr="00C51859">
              <w:t>Степень автоматизации: 1</w:t>
            </w:r>
          </w:p>
          <w:p w:rsidR="00165B9C" w:rsidRPr="00C51859" w:rsidRDefault="00165B9C" w:rsidP="007E51D7">
            <w:r w:rsidRPr="00C51859">
              <w:t>Номинальная мощность, кВт: 100</w:t>
            </w:r>
          </w:p>
          <w:p w:rsidR="00165B9C" w:rsidRPr="00C51859" w:rsidRDefault="00165B9C" w:rsidP="007E51D7">
            <w:r w:rsidRPr="00C51859">
              <w:t>Номинальное напряжение, В: 400</w:t>
            </w:r>
          </w:p>
          <w:p w:rsidR="00165B9C" w:rsidRPr="00C51859" w:rsidRDefault="00165B9C" w:rsidP="007E51D7">
            <w:r w:rsidRPr="00C51859">
              <w:t xml:space="preserve">Номинальный ток, не более, А: 180 при </w:t>
            </w:r>
            <w:proofErr w:type="spellStart"/>
            <w:r w:rsidRPr="00C51859">
              <w:t>cosφ</w:t>
            </w:r>
            <w:proofErr w:type="spellEnd"/>
            <w:r w:rsidRPr="00C51859">
              <w:t>=0,8</w:t>
            </w:r>
          </w:p>
          <w:p w:rsidR="00165B9C" w:rsidRPr="00C51859" w:rsidRDefault="00165B9C" w:rsidP="007E51D7">
            <w:r w:rsidRPr="00C51859">
              <w:t>Коэффициент мощности: 0,8 индуктивный</w:t>
            </w:r>
          </w:p>
          <w:p w:rsidR="00165B9C" w:rsidRPr="00C51859" w:rsidRDefault="00165B9C" w:rsidP="007E51D7">
            <w:r w:rsidRPr="00C51859">
              <w:t>Род тока: переменный, трехфазный</w:t>
            </w:r>
            <w:r w:rsidRPr="00C51859">
              <w:tab/>
            </w:r>
          </w:p>
          <w:p w:rsidR="00165B9C" w:rsidRPr="00C51859" w:rsidRDefault="00165B9C" w:rsidP="007E51D7">
            <w:r w:rsidRPr="00C51859">
              <w:t xml:space="preserve">Номинальная частота, </w:t>
            </w:r>
            <w:proofErr w:type="gramStart"/>
            <w:r w:rsidRPr="00C51859">
              <w:t>Гц</w:t>
            </w:r>
            <w:proofErr w:type="gramEnd"/>
            <w:r w:rsidRPr="00C51859">
              <w:t>:  50</w:t>
            </w:r>
          </w:p>
          <w:p w:rsidR="00165B9C" w:rsidRPr="00C51859" w:rsidRDefault="00165B9C" w:rsidP="007E51D7">
            <w:r w:rsidRPr="00C51859">
              <w:t xml:space="preserve">Продолжительность непрерывной работы при номинальной мощности без дополнительной заправки топливом, не менее, </w:t>
            </w:r>
            <w:proofErr w:type="gramStart"/>
            <w:r w:rsidRPr="00C51859">
              <w:t>ч</w:t>
            </w:r>
            <w:proofErr w:type="gramEnd"/>
            <w:r w:rsidRPr="00C51859">
              <w:t>: 8</w:t>
            </w:r>
          </w:p>
          <w:p w:rsidR="00165B9C" w:rsidRPr="00C51859" w:rsidRDefault="00165B9C" w:rsidP="007E51D7"/>
          <w:p w:rsidR="00165B9C" w:rsidRPr="00C51859" w:rsidRDefault="00165B9C" w:rsidP="007E51D7">
            <w:r w:rsidRPr="00C51859">
              <w:t xml:space="preserve">Продолжительность непрерывной работы без дополнительной заправки маслом, не более, </w:t>
            </w:r>
            <w:proofErr w:type="gramStart"/>
            <w:r w:rsidRPr="00C51859">
              <w:t>ч</w:t>
            </w:r>
            <w:proofErr w:type="gramEnd"/>
            <w:r w:rsidRPr="00C51859">
              <w:t>: 24</w:t>
            </w:r>
          </w:p>
          <w:p w:rsidR="00165B9C" w:rsidRPr="00C51859" w:rsidRDefault="00165B9C" w:rsidP="007E51D7">
            <w:r w:rsidRPr="00C51859">
              <w:t>Допустимая без ограничения продолжительности минимальная нагрузка, кВт: 25</w:t>
            </w:r>
          </w:p>
          <w:p w:rsidR="00165B9C" w:rsidRPr="00C51859" w:rsidRDefault="00165B9C" w:rsidP="007E51D7">
            <w:r w:rsidRPr="00C51859">
              <w:t xml:space="preserve">Удельный расход топлива при номинальной нагрузке, </w:t>
            </w:r>
            <w:proofErr w:type="gramStart"/>
            <w:r w:rsidRPr="00C51859">
              <w:t>г</w:t>
            </w:r>
            <w:proofErr w:type="gramEnd"/>
            <w:r w:rsidRPr="00C51859">
              <w:t>/кВт*ч: 218</w:t>
            </w:r>
          </w:p>
          <w:p w:rsidR="00165B9C" w:rsidRPr="00C51859" w:rsidRDefault="00165B9C" w:rsidP="007E51D7">
            <w:r w:rsidRPr="00C51859">
              <w:t>Расход масла на угар, к расходу топлива, %, не более: 0,5</w:t>
            </w:r>
          </w:p>
          <w:p w:rsidR="00165B9C" w:rsidRPr="00C51859" w:rsidRDefault="00165B9C" w:rsidP="007E51D7">
            <w:r w:rsidRPr="00C51859">
              <w:t xml:space="preserve">Габаритные размеры, (Д х </w:t>
            </w:r>
            <w:proofErr w:type="gramStart"/>
            <w:r w:rsidRPr="00C51859">
              <w:t>Ш</w:t>
            </w:r>
            <w:proofErr w:type="gramEnd"/>
            <w:r w:rsidRPr="00C51859">
              <w:t xml:space="preserve"> х В) мм:  2233х1322х1943</w:t>
            </w:r>
            <w:r w:rsidRPr="00C51859">
              <w:tab/>
            </w:r>
          </w:p>
          <w:p w:rsidR="00165B9C" w:rsidRPr="00C51859" w:rsidRDefault="00165B9C" w:rsidP="007E51D7">
            <w:r w:rsidRPr="00C51859">
              <w:t xml:space="preserve">Масса, </w:t>
            </w:r>
            <w:proofErr w:type="gramStart"/>
            <w:r w:rsidRPr="00C51859">
              <w:t>кг</w:t>
            </w:r>
            <w:proofErr w:type="gramEnd"/>
            <w:r w:rsidRPr="00C51859">
              <w:t>: 1703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9C" w:rsidRPr="00C51859" w:rsidRDefault="00165B9C" w:rsidP="007E51D7">
            <w:pPr>
              <w:jc w:val="center"/>
            </w:pPr>
          </w:p>
        </w:tc>
      </w:tr>
      <w:tr w:rsidR="00165B9C" w:rsidRPr="00C51859" w:rsidTr="00165B9C">
        <w:trPr>
          <w:trHeight w:val="219"/>
        </w:trPr>
        <w:tc>
          <w:tcPr>
            <w:tcW w:w="104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B9C" w:rsidRPr="00C51859" w:rsidRDefault="00165B9C" w:rsidP="007E51D7">
            <w:pPr>
              <w:jc w:val="center"/>
              <w:rPr>
                <w:b/>
              </w:rPr>
            </w:pPr>
            <w:r w:rsidRPr="00C51859">
              <w:rPr>
                <w:b/>
              </w:rPr>
              <w:t>4. Сварочное оборудование</w:t>
            </w:r>
          </w:p>
        </w:tc>
      </w:tr>
      <w:tr w:rsidR="00165B9C" w:rsidRPr="00C51859" w:rsidTr="00165B9C">
        <w:trPr>
          <w:trHeight w:val="721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5B9C" w:rsidRPr="00C51859" w:rsidRDefault="00165B9C" w:rsidP="007E51D7">
            <w:pPr>
              <w:pStyle w:val="1"/>
              <w:shd w:val="clear" w:color="auto" w:fill="auto"/>
              <w:spacing w:before="0" w:line="240" w:lineRule="auto"/>
              <w:ind w:left="23"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8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Универсальный источник питания инверторного типа 3-фазный, 50Гц, 380В типа ХМТ-350 </w:t>
            </w:r>
            <w:r w:rsidRPr="00C51859">
              <w:rPr>
                <w:rFonts w:ascii="Times New Roman" w:hAnsi="Times New Roman"/>
                <w:sz w:val="24"/>
                <w:szCs w:val="24"/>
                <w:lang w:val="en-US"/>
              </w:rPr>
              <w:t>CC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C51859">
              <w:rPr>
                <w:rFonts w:ascii="Times New Roman" w:hAnsi="Times New Roman"/>
                <w:sz w:val="24"/>
                <w:szCs w:val="24"/>
                <w:lang w:val="en-US"/>
              </w:rPr>
              <w:t>CV</w:t>
            </w:r>
            <w:proofErr w:type="gramEnd"/>
            <w:r w:rsidRPr="00C51859">
              <w:rPr>
                <w:rFonts w:ascii="Times New Roman" w:hAnsi="Times New Roman"/>
                <w:sz w:val="24"/>
                <w:szCs w:val="24"/>
              </w:rPr>
              <w:t>Аттестованный в НАКС - 4 шт. (в стеллаже)</w:t>
            </w:r>
          </w:p>
          <w:p w:rsidR="00165B9C" w:rsidRPr="00C51859" w:rsidRDefault="00165B9C" w:rsidP="007E51D7">
            <w:pPr>
              <w:pStyle w:val="1"/>
              <w:shd w:val="clear" w:color="auto" w:fill="auto"/>
              <w:spacing w:before="0" w:line="240" w:lineRule="auto"/>
              <w:ind w:left="23"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859">
              <w:rPr>
                <w:rFonts w:ascii="Times New Roman" w:hAnsi="Times New Roman"/>
                <w:sz w:val="24"/>
                <w:szCs w:val="24"/>
              </w:rPr>
              <w:t xml:space="preserve">Блок согласования питающей сети генератора - сварочные инвертора «БСПС» - 4 шт. Сварочный кабель прямой </w:t>
            </w:r>
            <w:r w:rsidRPr="00C5185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ЗОм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Pr="00C51859">
              <w:rPr>
                <w:rStyle w:val="TimesNewRoman"/>
                <w:sz w:val="24"/>
                <w:szCs w:val="24"/>
              </w:rPr>
              <w:t>мм</w:t>
            </w:r>
            <w:r w:rsidRPr="00C518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электрододержателем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859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300 КГ"/>
              </w:smartTagPr>
              <w:r w:rsidRPr="00C51859">
                <w:rPr>
                  <w:rFonts w:ascii="Times New Roman" w:hAnsi="Times New Roman"/>
                  <w:sz w:val="24"/>
                  <w:szCs w:val="24"/>
                </w:rPr>
                <w:t>2300 КГ</w:t>
              </w:r>
            </w:smartTag>
            <w:r w:rsidRPr="00C51859">
              <w:rPr>
                <w:rFonts w:ascii="Times New Roman" w:hAnsi="Times New Roman"/>
                <w:sz w:val="24"/>
                <w:szCs w:val="24"/>
              </w:rPr>
              <w:t xml:space="preserve"> 1x35 - 4 шт.</w:t>
            </w:r>
          </w:p>
          <w:p w:rsidR="00165B9C" w:rsidRPr="00C51859" w:rsidRDefault="00165B9C" w:rsidP="007E51D7">
            <w:pPr>
              <w:pStyle w:val="1"/>
              <w:shd w:val="clear" w:color="auto" w:fill="auto"/>
              <w:spacing w:before="0" w:after="44" w:line="240" w:lineRule="auto"/>
              <w:ind w:left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859">
              <w:rPr>
                <w:rFonts w:ascii="Times New Roman" w:hAnsi="Times New Roman"/>
                <w:sz w:val="24"/>
                <w:szCs w:val="24"/>
              </w:rPr>
              <w:t>Сварочный кабель обратный =30м 35мм</w:t>
            </w:r>
            <w:r w:rsidRPr="00C518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 xml:space="preserve"> с зажимом заземления 400А КГ 1x35 - 4 шт.</w:t>
            </w:r>
          </w:p>
          <w:p w:rsidR="00165B9C" w:rsidRPr="00C51859" w:rsidRDefault="00165B9C" w:rsidP="007E51D7">
            <w:pPr>
              <w:pStyle w:val="1"/>
              <w:shd w:val="clear" w:color="auto" w:fill="auto"/>
              <w:spacing w:before="0" w:line="240" w:lineRule="auto"/>
              <w:ind w:left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859">
              <w:rPr>
                <w:rFonts w:ascii="Times New Roman" w:hAnsi="Times New Roman"/>
                <w:sz w:val="24"/>
                <w:szCs w:val="24"/>
              </w:rPr>
              <w:t>Пульт дистанционного управления 30м морозоустойчивое исполнение - 4 шт.</w:t>
            </w:r>
          </w:p>
          <w:p w:rsidR="00165B9C" w:rsidRPr="00C51859" w:rsidRDefault="00165B9C" w:rsidP="00165B9C">
            <w:pPr>
              <w:pStyle w:val="1"/>
              <w:shd w:val="clear" w:color="auto" w:fill="auto"/>
              <w:spacing w:before="0" w:line="240" w:lineRule="auto"/>
              <w:ind w:left="33" w:right="29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859">
              <w:rPr>
                <w:rFonts w:ascii="Times New Roman" w:hAnsi="Times New Roman"/>
                <w:sz w:val="24"/>
                <w:szCs w:val="24"/>
              </w:rPr>
              <w:t xml:space="preserve">Шкаф для прокалки электродов (3-хфазный) ПСПЭ 50-400 -1 шт.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Термопенал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ТП-8/130</w:t>
            </w:r>
            <w:r w:rsidRPr="00C51859">
              <w:rPr>
                <w:rStyle w:val="TimesNewRoman1"/>
                <w:sz w:val="24"/>
                <w:szCs w:val="24"/>
              </w:rPr>
              <w:t xml:space="preserve"> 44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Шлифмашина</w:t>
            </w:r>
            <w:bookmarkStart w:id="0" w:name="_GoBack"/>
            <w:bookmarkEnd w:id="0"/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51859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51859">
              <w:rPr>
                <w:rFonts w:ascii="Times New Roman" w:hAnsi="Times New Roman"/>
                <w:sz w:val="24"/>
                <w:szCs w:val="24"/>
                <w:lang w:val="en-US"/>
              </w:rPr>
              <w:t>GWS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 xml:space="preserve">-125- 1 шт.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Шлифмашина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51859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51859">
              <w:rPr>
                <w:rFonts w:ascii="Times New Roman" w:hAnsi="Times New Roman"/>
                <w:sz w:val="24"/>
                <w:szCs w:val="24"/>
                <w:lang w:val="en-US"/>
              </w:rPr>
              <w:t>GWS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 xml:space="preserve">-180 -1 шт.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Шлифмашина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51859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51859">
              <w:rPr>
                <w:rFonts w:ascii="Times New Roman" w:hAnsi="Times New Roman"/>
                <w:sz w:val="24"/>
                <w:szCs w:val="24"/>
                <w:lang w:val="en-US"/>
              </w:rPr>
              <w:t>GWS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>-230 -1 шт. Прожектор со складывающейся стойкой 1 кВт -4 шт.</w:t>
            </w:r>
          </w:p>
          <w:p w:rsidR="00165B9C" w:rsidRPr="00C51859" w:rsidRDefault="00165B9C" w:rsidP="007E51D7">
            <w:pPr>
              <w:pStyle w:val="1"/>
              <w:shd w:val="clear" w:color="auto" w:fill="auto"/>
              <w:spacing w:before="0" w:line="240" w:lineRule="auto"/>
              <w:ind w:left="23" w:right="1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Центратор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наружный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звенный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облегченный для сварки труб д.530 Ж08А.7989 - 1 шт.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Центратор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наружный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звенный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облегченный для сварки труб д.720 Ж08А.7990-1 шт.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Центратор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наружный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звенный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облегченный для сварки труб д.1020 Ж08А.7991-1 шт.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Центратор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дружный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звенный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облегченный для сварки труб д.1220 Ж08А.7992-1 </w:t>
            </w:r>
            <w:proofErr w:type="spellStart"/>
            <w:proofErr w:type="gramStart"/>
            <w:r w:rsidRPr="00C5185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518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B9C" w:rsidRPr="00C51859" w:rsidRDefault="00165B9C" w:rsidP="007E51D7">
            <w:pPr>
              <w:pStyle w:val="1"/>
              <w:shd w:val="clear" w:color="auto" w:fill="auto"/>
              <w:spacing w:before="0" w:line="240" w:lineRule="auto"/>
              <w:ind w:left="23"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Центратор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1859">
              <w:rPr>
                <w:rFonts w:ascii="Times New Roman" w:hAnsi="Times New Roman"/>
                <w:sz w:val="24"/>
                <w:szCs w:val="24"/>
              </w:rPr>
              <w:t>наружный</w:t>
            </w:r>
            <w:proofErr w:type="gram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звенный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облегченный для сварки труб д.1420 Ж08А.7985-1 шт.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Центратор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наружный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звенный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гидравлический для сварки труб</w:t>
            </w:r>
            <w:r w:rsidRPr="00C51859">
              <w:rPr>
                <w:rStyle w:val="7"/>
                <w:rFonts w:ascii="Times New Roman" w:eastAsia="Arial Unicode MS" w:hAnsi="Times New Roman"/>
                <w:sz w:val="24"/>
                <w:szCs w:val="24"/>
              </w:rPr>
              <w:t xml:space="preserve"> Д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>.1420 Ж65-Р32 - 1 шт.</w:t>
            </w:r>
          </w:p>
          <w:p w:rsidR="00165B9C" w:rsidRPr="00C51859" w:rsidRDefault="00165B9C" w:rsidP="007E51D7">
            <w:pPr>
              <w:pStyle w:val="1"/>
              <w:shd w:val="clear" w:color="auto" w:fill="auto"/>
              <w:spacing w:before="0" w:line="240" w:lineRule="auto"/>
              <w:ind w:left="23"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Центратор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1859">
              <w:rPr>
                <w:rFonts w:ascii="Times New Roman" w:hAnsi="Times New Roman"/>
                <w:sz w:val="24"/>
                <w:szCs w:val="24"/>
              </w:rPr>
              <w:t>облегченный</w:t>
            </w:r>
            <w:proofErr w:type="gram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звенный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для сварки труб д.325-426 - 1 шт.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Центратор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эксцентриковый для сварки труб д.159-219 - 1 шт. Струбцина для заварки заплат - 2 шт.</w:t>
            </w:r>
          </w:p>
          <w:p w:rsidR="00165B9C" w:rsidRPr="00C51859" w:rsidRDefault="00165B9C" w:rsidP="007E51D7">
            <w:pPr>
              <w:pStyle w:val="1"/>
              <w:shd w:val="clear" w:color="auto" w:fill="auto"/>
              <w:spacing w:before="0" w:line="240" w:lineRule="auto"/>
              <w:ind w:left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859">
              <w:rPr>
                <w:rFonts w:ascii="Times New Roman" w:hAnsi="Times New Roman"/>
                <w:sz w:val="24"/>
                <w:szCs w:val="24"/>
              </w:rPr>
              <w:t>Эллипсограф для вырезки технологических отверстий Ж08А.7980 -1 шт.</w:t>
            </w:r>
          </w:p>
          <w:p w:rsidR="00165B9C" w:rsidRPr="00C51859" w:rsidRDefault="00165B9C" w:rsidP="007E51D7">
            <w:pPr>
              <w:pStyle w:val="1"/>
              <w:shd w:val="clear" w:color="auto" w:fill="auto"/>
              <w:spacing w:before="0" w:line="240" w:lineRule="auto"/>
              <w:ind w:left="23"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859">
              <w:rPr>
                <w:rFonts w:ascii="Times New Roman" w:hAnsi="Times New Roman"/>
                <w:sz w:val="24"/>
                <w:szCs w:val="24"/>
              </w:rPr>
              <w:t>Машина для газовой резки труб «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  <w:lang w:val="en-US"/>
              </w:rPr>
              <w:t>Zinzer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» (комплект) с машинным резаком для пропана №231 4280 и набором стальных бандажей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500-1400, длина рукавов 30м. «</w:t>
            </w:r>
            <w:r w:rsidRPr="00C51859">
              <w:rPr>
                <w:rFonts w:ascii="Times New Roman" w:hAnsi="Times New Roman"/>
                <w:sz w:val="24"/>
                <w:szCs w:val="24"/>
                <w:lang w:val="en-US"/>
              </w:rPr>
              <w:t>ZINZER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 xml:space="preserve">» -1 шт. Комплект: рукав кислородный класс тип </w:t>
            </w:r>
            <w:r w:rsidRPr="00C5185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ЗОм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, рукав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пропановый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тип </w:t>
            </w:r>
            <w:r w:rsidRPr="00C5185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ЗОм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, редуктор кислородный БКО-50-2, редуктор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пропановый</w:t>
            </w:r>
            <w:proofErr w:type="spellEnd"/>
            <w:r w:rsidRPr="00C51859">
              <w:rPr>
                <w:rStyle w:val="10"/>
                <w:rFonts w:ascii="Times New Roman" w:eastAsia="Arial Unicode MS" w:hAnsi="Times New Roman"/>
                <w:sz w:val="24"/>
                <w:szCs w:val="24"/>
              </w:rPr>
              <w:t xml:space="preserve"> БПО</w:t>
            </w:r>
            <w:r w:rsidRPr="00C51859">
              <w:rPr>
                <w:rFonts w:ascii="Times New Roman" w:hAnsi="Times New Roman"/>
                <w:sz w:val="24"/>
                <w:szCs w:val="24"/>
              </w:rPr>
              <w:t xml:space="preserve">-5-2, клапан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пламезащитный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, обратный клапан -1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. Баллон кислородный - 2 шт. Баллон </w:t>
            </w:r>
            <w:proofErr w:type="spellStart"/>
            <w:r w:rsidRPr="00C51859">
              <w:rPr>
                <w:rFonts w:ascii="Times New Roman" w:hAnsi="Times New Roman"/>
                <w:sz w:val="24"/>
                <w:szCs w:val="24"/>
              </w:rPr>
              <w:t>пропановый</w:t>
            </w:r>
            <w:proofErr w:type="spellEnd"/>
            <w:r w:rsidRPr="00C51859">
              <w:rPr>
                <w:rFonts w:ascii="Times New Roman" w:hAnsi="Times New Roman"/>
                <w:sz w:val="24"/>
                <w:szCs w:val="24"/>
              </w:rPr>
              <w:t xml:space="preserve"> -1 шт.</w:t>
            </w:r>
          </w:p>
          <w:p w:rsidR="00165B9C" w:rsidRPr="00C51859" w:rsidRDefault="00165B9C" w:rsidP="007E51D7">
            <w:pPr>
              <w:pStyle w:val="1"/>
              <w:shd w:val="clear" w:color="auto" w:fill="auto"/>
              <w:spacing w:before="0" w:line="240" w:lineRule="auto"/>
              <w:ind w:left="23" w:right="34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859">
              <w:rPr>
                <w:rFonts w:ascii="Times New Roman" w:hAnsi="Times New Roman"/>
                <w:sz w:val="24"/>
                <w:szCs w:val="24"/>
              </w:rPr>
              <w:t>Укрытие для сварки в непогоду «Сфера 16-1Н» -1 шт.</w:t>
            </w:r>
          </w:p>
        </w:tc>
      </w:tr>
    </w:tbl>
    <w:p w:rsidR="003F7CCD" w:rsidRDefault="003F7CCD"/>
    <w:sectPr w:rsidR="003F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B060402020202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904"/>
    <w:multiLevelType w:val="hybridMultilevel"/>
    <w:tmpl w:val="0BCCCD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2F5EFA"/>
    <w:multiLevelType w:val="hybridMultilevel"/>
    <w:tmpl w:val="E3362C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9C"/>
    <w:rsid w:val="00081673"/>
    <w:rsid w:val="00165B9C"/>
    <w:rsid w:val="00295505"/>
    <w:rsid w:val="00305DBE"/>
    <w:rsid w:val="003F7CCD"/>
    <w:rsid w:val="00423A5F"/>
    <w:rsid w:val="004F6CE9"/>
    <w:rsid w:val="00642A19"/>
    <w:rsid w:val="006A1B03"/>
    <w:rsid w:val="00972C29"/>
    <w:rsid w:val="00BF7EC6"/>
    <w:rsid w:val="00CD4C67"/>
    <w:rsid w:val="00D623E0"/>
    <w:rsid w:val="00DB2344"/>
    <w:rsid w:val="00E024C4"/>
    <w:rsid w:val="00EC3877"/>
    <w:rsid w:val="00F33B5B"/>
    <w:rsid w:val="00F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B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65B9C"/>
    <w:rPr>
      <w:rFonts w:ascii="Arial" w:hAnsi="Arial"/>
      <w:sz w:val="19"/>
      <w:szCs w:val="19"/>
      <w:shd w:val="clear" w:color="auto" w:fill="FFFFFF"/>
    </w:rPr>
  </w:style>
  <w:style w:type="character" w:customStyle="1" w:styleId="10">
    <w:name w:val="Основной текст + Полужирный1"/>
    <w:rsid w:val="00165B9C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imesNewRoman">
    <w:name w:val="Основной текст + Times New Roman"/>
    <w:aliases w:val="9 pt,Полужирный"/>
    <w:rsid w:val="00165B9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imesNewRoman1">
    <w:name w:val="Основной текст + Times New Roman1"/>
    <w:aliases w:val="111,5 pt2"/>
    <w:rsid w:val="00165B9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+ 7"/>
    <w:aliases w:val="5 pt1"/>
    <w:rsid w:val="00165B9C"/>
    <w:rPr>
      <w:rFonts w:ascii="Arial" w:hAnsi="Arial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5B9C"/>
    <w:pPr>
      <w:shd w:val="clear" w:color="auto" w:fill="FFFFFF"/>
      <w:spacing w:before="600" w:line="211" w:lineRule="exact"/>
      <w:jc w:val="both"/>
    </w:pPr>
    <w:rPr>
      <w:rFonts w:ascii="Arial" w:hAnsi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B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65B9C"/>
    <w:rPr>
      <w:rFonts w:ascii="Arial" w:hAnsi="Arial"/>
      <w:sz w:val="19"/>
      <w:szCs w:val="19"/>
      <w:shd w:val="clear" w:color="auto" w:fill="FFFFFF"/>
    </w:rPr>
  </w:style>
  <w:style w:type="character" w:customStyle="1" w:styleId="10">
    <w:name w:val="Основной текст + Полужирный1"/>
    <w:rsid w:val="00165B9C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imesNewRoman">
    <w:name w:val="Основной текст + Times New Roman"/>
    <w:aliases w:val="9 pt,Полужирный"/>
    <w:rsid w:val="00165B9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imesNewRoman1">
    <w:name w:val="Основной текст + Times New Roman1"/>
    <w:aliases w:val="111,5 pt2"/>
    <w:rsid w:val="00165B9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+ 7"/>
    <w:aliases w:val="5 pt1"/>
    <w:rsid w:val="00165B9C"/>
    <w:rPr>
      <w:rFonts w:ascii="Arial" w:hAnsi="Arial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5B9C"/>
    <w:pPr>
      <w:shd w:val="clear" w:color="auto" w:fill="FFFFFF"/>
      <w:spacing w:before="600" w:line="211" w:lineRule="exact"/>
      <w:jc w:val="both"/>
    </w:pPr>
    <w:rPr>
      <w:rFonts w:ascii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Саляхутдинов Марат Айратович</dc:creator>
  <cp:keywords/>
  <dc:description/>
  <cp:lastModifiedBy>Саляхутдинов Марат Айратович</cp:lastModifiedBy>
  <cp:revision>1</cp:revision>
  <dcterms:created xsi:type="dcterms:W3CDTF">2012-10-23T05:22:00Z</dcterms:created>
  <dcterms:modified xsi:type="dcterms:W3CDTF">2012-10-23T05:23:00Z</dcterms:modified>
</cp:coreProperties>
</file>